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5D74" w14:textId="77777777" w:rsidR="002476FF" w:rsidRPr="002476FF" w:rsidRDefault="002476FF" w:rsidP="002476FF">
      <w:proofErr w:type="spellStart"/>
      <w:r w:rsidRPr="002476FF">
        <w:t>Stenungsund</w:t>
      </w:r>
      <w:proofErr w:type="spellEnd"/>
      <w:r w:rsidRPr="002476FF">
        <w:t xml:space="preserve"> er en by med ca. 10.000 indbyggere og ligger fantastisk smuk. Her en del petrokemisk industri, som blandt andet forsynes med råstoffer fra norske gasfelter. Den petrokemiske industri etableredes i 1960'erne og tredoblede befolkningen på kort tid. Svend arbejde på raffinaderiet der dengang var ejet af Esso. Raffinaderiet ligger der stadig og ejes i dag af kemikaliefabrikken Borealis. Nordeuropas største propanlager ligger i et bjerg under Borealis petrokemiske anlæg.</w:t>
      </w:r>
    </w:p>
    <w:p w14:paraId="5A99C94E" w14:textId="77777777" w:rsidR="00A4239E" w:rsidRDefault="00A4239E"/>
    <w:sectPr w:rsidR="00A423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FF"/>
    <w:rsid w:val="00066A3B"/>
    <w:rsid w:val="002476FF"/>
    <w:rsid w:val="002C4BF2"/>
    <w:rsid w:val="00682718"/>
    <w:rsid w:val="0088765C"/>
    <w:rsid w:val="00A4239E"/>
    <w:rsid w:val="00A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F5F1"/>
  <w15:chartTrackingRefBased/>
  <w15:docId w15:val="{200533CA-00D7-4F65-91E4-3618D5D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7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7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7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7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7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7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7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7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7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7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7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76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76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76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76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76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76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7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7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7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76F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76F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76F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76F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7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416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Bergliot Pedersen</dc:creator>
  <cp:keywords/>
  <dc:description/>
  <cp:lastModifiedBy>Bergliot Pedersen</cp:lastModifiedBy>
  <cp:revision>1</cp:revision>
  <dcterms:created xsi:type="dcterms:W3CDTF">2024-08-27T15:25:00Z</dcterms:created>
  <dcterms:modified xsi:type="dcterms:W3CDTF">2024-08-27T15:26:00Z</dcterms:modified>
</cp:coreProperties>
</file>